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E" w:rsidRPr="009D5BFF" w:rsidRDefault="00695BE3" w:rsidP="00BB359E">
      <w:pPr>
        <w:spacing w:after="0" w:line="240" w:lineRule="auto"/>
        <w:rPr>
          <w:rFonts w:ascii="Verdana" w:eastAsia="Times New Roman" w:hAnsi="Verdana" w:cs="Times New Roman"/>
          <w:b/>
          <w:bCs/>
          <w:iCs/>
          <w:color w:val="7030A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br/>
      </w:r>
      <w:bookmarkStart w:id="0" w:name="_GoBack"/>
      <w:bookmarkEnd w:id="0"/>
      <w:r w:rsidR="009D5BFF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val="en-US" w:eastAsia="ru-RU"/>
        </w:rPr>
        <w:t>KIDS</w:t>
      </w:r>
      <w:r w:rsidR="009D5BFF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eastAsia="ru-RU"/>
        </w:rPr>
        <w:t xml:space="preserve"> </w:t>
      </w:r>
      <w:r w:rsidR="009D5BFF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val="en-US" w:eastAsia="ru-RU"/>
        </w:rPr>
        <w:t>RUSSIA</w:t>
      </w:r>
      <w:r w:rsidR="009D5BFF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eastAsia="ru-RU"/>
        </w:rPr>
        <w:t xml:space="preserve"> 2016</w:t>
      </w:r>
      <w:r w:rsidR="009D3510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eastAsia="ru-RU"/>
        </w:rPr>
        <w:t xml:space="preserve"> - </w:t>
      </w:r>
      <w:r w:rsidR="00714171" w:rsidRPr="009D3510">
        <w:rPr>
          <w:rFonts w:ascii="Verdana" w:eastAsia="Times New Roman" w:hAnsi="Verdana" w:cs="Times New Roman"/>
          <w:b/>
          <w:bCs/>
          <w:iCs/>
          <w:color w:val="7030A0"/>
          <w:sz w:val="26"/>
          <w:szCs w:val="26"/>
          <w:lang w:eastAsia="ru-RU"/>
        </w:rPr>
        <w:t>ВЫСТАВКА, ОПРЕДЕЛЯЮЩАЯ ТРЕНДЫ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С 1 по 3 марта 2016 года в Москве, в МВЦ «Крокус Экспо» состоялось крупнейшее отраслевое событие индустрии детских товаров –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10-я международная специализированная выставка товаров для детей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KIDS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RUSSIA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2016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. В этом году юбилейное событие прошло на одной площадке вместе с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Licensing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World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737C64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Russia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- единственной в России специализированной выставкой, посвященной теме лицензирования.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На выставке </w:t>
      </w:r>
      <w:r w:rsidR="00BD674C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KIDS</w:t>
      </w:r>
      <w:r w:rsidR="00BD674C" w:rsidRPr="00BD674C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BD674C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RUSSIA</w:t>
      </w:r>
      <w:r w:rsidR="00BD674C" w:rsidRPr="00BD674C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2016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традиционно была представлена яркая экспозиция, объединившая именитые бренды, новинки отечественных и зарубежных компаний детской отрасли, в очередной </w:t>
      </w:r>
      <w:proofErr w:type="gram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раз</w:t>
      </w:r>
      <w:proofErr w:type="gram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подтверждая свой высокий статус главного отраслевого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B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2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B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события индустрии детских товаров.</w:t>
      </w:r>
    </w:p>
    <w:p w:rsid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proofErr w:type="gram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На церемонии официального открытия выставки с приветственным словом выступили: президент Олимпийского комитета России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Александр Жуков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олимпийская чемпионка по конькобежному спорту, </w:t>
      </w:r>
      <w:r w:rsidR="003D4C0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первый заместитель председателя комитета Государственной Думы по международным делам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Светлана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Журова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первый заместитель председателя Комитета Совета Федерации по науке, образованию и культуре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Лилия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Салаватовна</w:t>
      </w:r>
      <w:proofErr w:type="spellEnd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Гумерова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двукратный олимпийский чемпион по бобслею Игр в Сочи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Александр Зубков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двукратная олимпийская чемпионка по фехтованию</w:t>
      </w:r>
      <w:proofErr w:type="gram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Татьяна Логунова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старший директор по лицензированию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Nickelodeon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Viacom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Consumer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Products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Дункан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Хамилтон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директор по лицензированию в России, СНГ и странах Балтии,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Nickelodeon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Viacom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Consumer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Products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Петя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Тончева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заместитель директора Департамента развития внутренней торговли, легкой промышленности и потребительского рынка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Минпромторга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Елена Сергеевна </w:t>
      </w:r>
      <w:proofErr w:type="spellStart"/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Вискова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президент Ассоциации предприятий индустрии детских товаров, член координационного Совета при Президенте России по детству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Антонина Викторовна Цицулина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генеральный директор выставки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Spielwarenmesse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член Совета директоров компании «ГРАНД ЭКСПО» 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Эрнст Кик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="003D4C05"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заместитель генерального директора «Крокус </w:t>
      </w:r>
      <w:r w:rsidR="003D4C05" w:rsidRPr="0071417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Групп</w:t>
      </w:r>
      <w:r w:rsidR="003D4C05"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» </w:t>
      </w:r>
      <w:r w:rsidR="003D4C05"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Аркадий Евсеевич Злотников</w:t>
      </w:r>
      <w:r w:rsidR="003D4C05"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председатель Совета директоров компании «ГРАНД ЭКСПО», генеральный директор компании «Фантазер»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Светлана Гудым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.</w:t>
      </w:r>
    </w:p>
    <w:p w:rsidR="003D4C05" w:rsidRPr="00CB123D" w:rsidRDefault="00714171" w:rsidP="006D6894">
      <w:pP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714171">
        <w:rPr>
          <w:rFonts w:ascii="Verdana" w:eastAsia="Times New Roman" w:hAnsi="Verdana" w:cs="Times New Roman"/>
          <w:bCs/>
          <w:iCs/>
          <w:noProof/>
          <w:sz w:val="20"/>
          <w:szCs w:val="20"/>
          <w:lang w:eastAsia="ru-RU"/>
        </w:rPr>
        <w:drawing>
          <wp:inline distT="0" distB="0" distL="0" distR="0" wp14:anchorId="2B0809A5" wp14:editId="6E66BCAE">
            <wp:extent cx="281940" cy="182880"/>
            <wp:effectExtent l="0" t="0" r="3810" b="7620"/>
            <wp:docPr id="1" name="Рисунок 1" descr="http://licensingrussia.ru/media/editor/2016/03/11/com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nsingrussia.ru/media/editor/2016/03/11/comm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6D6894">
        <w:rPr>
          <w:rFonts w:ascii="Verdana" w:eastAsia="Times New Roman" w:hAnsi="Verdana" w:cs="Times New Roman"/>
          <w:bCs/>
          <w:i/>
          <w:iCs/>
          <w:sz w:val="20"/>
          <w:szCs w:val="20"/>
          <w:lang w:eastAsia="ru-RU"/>
        </w:rPr>
        <w:t>«</w:t>
      </w:r>
      <w:r w:rsidRPr="006D6894">
        <w:rPr>
          <w:rFonts w:ascii="Verdana" w:hAnsi="Verdana" w:cs="Times New Roman"/>
          <w:i/>
          <w:sz w:val="20"/>
          <w:szCs w:val="20"/>
          <w:lang w:eastAsia="ru-RU"/>
        </w:rPr>
        <w:t>Т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>акие выставки</w:t>
      </w:r>
      <w:r w:rsidR="006D6894"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>дают возможность познакомиться с лучшими российскими брендами, лучшими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 xml:space="preserve"> российскими производителями, и, 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>безусловно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>,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 способствуют привлечению вниман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>ия потребителей к таким товарам. П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риятно было увидеть 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 xml:space="preserve">здесь, на </w:t>
      </w:r>
      <w:r w:rsidR="006D6894">
        <w:rPr>
          <w:rFonts w:ascii="Verdana" w:hAnsi="Verdana" w:cs="Times New Roman"/>
          <w:i/>
          <w:sz w:val="20"/>
          <w:szCs w:val="20"/>
          <w:lang w:val="en-US" w:eastAsia="ru-RU"/>
        </w:rPr>
        <w:t>Kids</w:t>
      </w:r>
      <w:r w:rsidR="006D6894"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="006D6894">
        <w:rPr>
          <w:rFonts w:ascii="Verdana" w:hAnsi="Verdana" w:cs="Times New Roman"/>
          <w:i/>
          <w:sz w:val="20"/>
          <w:szCs w:val="20"/>
          <w:lang w:val="en-US" w:eastAsia="ru-RU"/>
        </w:rPr>
        <w:t>Russia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 xml:space="preserve">, 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какие есть продвинутые товары для детей, 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>отрадно</w:t>
      </w:r>
      <w:r w:rsidR="003D4C05" w:rsidRPr="006D6894">
        <w:rPr>
          <w:rFonts w:ascii="Verdana" w:hAnsi="Verdana" w:cs="Times New Roman"/>
          <w:i/>
          <w:sz w:val="20"/>
          <w:szCs w:val="20"/>
          <w:lang w:eastAsia="ru-RU"/>
        </w:rPr>
        <w:t>,  что</w:t>
      </w:r>
      <w:r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 это - российские производители</w:t>
      </w:r>
      <w:r w:rsidR="006D6894">
        <w:rPr>
          <w:rFonts w:ascii="Verdana" w:hAnsi="Verdana" w:cs="Times New Roman"/>
          <w:i/>
          <w:sz w:val="20"/>
          <w:szCs w:val="20"/>
          <w:lang w:eastAsia="ru-RU"/>
        </w:rPr>
        <w:t>»,</w:t>
      </w:r>
      <w:r w:rsidRPr="006D6894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Pr="006D6894">
        <w:rPr>
          <w:rFonts w:ascii="Verdana" w:hAnsi="Verdana" w:cs="Times New Roman"/>
          <w:sz w:val="20"/>
          <w:szCs w:val="20"/>
          <w:lang w:eastAsia="ru-RU"/>
        </w:rPr>
        <w:t>– подчеркнул Александр Жуков, президент Олимпийского комитета России</w:t>
      </w:r>
      <w:r w:rsidR="006D6894" w:rsidRPr="006D6894">
        <w:rPr>
          <w:rFonts w:ascii="Verdana" w:hAnsi="Verdana" w:cs="Times New Roman"/>
          <w:sz w:val="20"/>
          <w:szCs w:val="20"/>
          <w:lang w:eastAsia="ru-RU"/>
        </w:rPr>
        <w:t>.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В рамках выставки KIDS RUSSIA 2016 были представлены товары и игрушки для новорожденных и малышей, детская одежда и обувь, аксессуары, детская мебель, новогодние игрушки, подарки, товары для школы и хобби, книги, развивающие игры, товары для активного отдыха, электронная и мультимедийная продукция – весь спектр индустрии для детей в </w:t>
      </w:r>
      <w:r w:rsidRPr="00B6069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12 товарных группах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.</w:t>
      </w:r>
    </w:p>
    <w:p w:rsidR="006F6C55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В выставке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KIDS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RUSSIA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2016 приняли участие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186 экспонентов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из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1</w:t>
      </w:r>
      <w:r w:rsidR="00A27863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1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стран мира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. В числе участников такие известные компании, как Русский стиль, Сима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ленд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Алиса, Весна, Фантазер, Самсон,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Нордпласт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Грат-Вест, Степ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Пазл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Мир Правильных игрушек, Коник, Гамма,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Оранж</w:t>
      </w:r>
      <w:proofErr w:type="spellEnd"/>
      <w:r w:rsidR="003D4C0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Carmelton</w:t>
      </w:r>
      <w:proofErr w:type="spellEnd"/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Enterprise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Limited</w:t>
      </w:r>
      <w:r w:rsidR="003D4C0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For</w:t>
      </w:r>
      <w:r w:rsid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tune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&amp; </w:t>
      </w:r>
      <w:r w:rsid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GS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6F6C5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GROUP</w:t>
      </w:r>
      <w:r w:rsid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и</w:t>
      </w:r>
      <w:r w:rsidR="00737C64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многие другие. 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Полный список экспонентов представлен на официальном сайте выставки</w:t>
      </w:r>
      <w:r w:rsid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  </w:t>
      </w:r>
      <w:hyperlink r:id="rId10" w:history="1">
        <w:r w:rsidRPr="00CB123D">
          <w:rPr>
            <w:rStyle w:val="ab"/>
            <w:rFonts w:ascii="Verdana" w:eastAsia="Times New Roman" w:hAnsi="Verdana" w:cs="Times New Roman"/>
            <w:bCs/>
            <w:iCs/>
            <w:sz w:val="20"/>
            <w:szCs w:val="20"/>
            <w:lang w:eastAsia="ru-RU"/>
          </w:rPr>
          <w:t>http://kidsrussia.ru/guests/exponent_list.php</w:t>
        </w:r>
      </w:hyperlink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</w:p>
    <w:p w:rsidR="00E317C7" w:rsidRPr="00CB123D" w:rsidRDefault="00CB123D" w:rsidP="00E317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lastRenderedPageBreak/>
        <w:t xml:space="preserve">Экспозицию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Licensing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World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Russia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представил</w:t>
      </w:r>
      <w:r w:rsidR="007C6F9B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и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3</w:t>
      </w:r>
      <w:r w:rsidR="007C6F9B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5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компани</w:t>
      </w:r>
      <w:r w:rsidR="007C6F9B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й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из России, Китая, Италии и Южной Кореи. Среди экспонентов</w:t>
      </w:r>
      <w:r w:rsidR="003D4C05" w:rsidRPr="003D4C0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3D4C0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ведущие лицензионные агентства и правообладатели</w:t>
      </w:r>
      <w:r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: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Nickelodeon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Viacom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Consumer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Products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PULLMAN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Licensing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Melnitsa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0+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Plus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Media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brand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4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rent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Pr="003D4C05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CLS</w:t>
      </w:r>
      <w:r w:rsidR="006F6C55" w:rsidRP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Rainbow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ROI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VISUAL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Ассоциация Анимационного Кино,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Фиксики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(Аэроплан), </w:t>
      </w:r>
      <w:proofErr w:type="spellStart"/>
      <w:r w:rsid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Wizart</w:t>
      </w:r>
      <w:proofErr w:type="spellEnd"/>
      <w:r w:rsid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="006F6C55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Animation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Анимационная киностудия «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КиноАтис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»,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КроссВэй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Маша и Медведь,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Мегалайсенз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Олимпийский комитет России,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PlayCom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ГК «РИКИ», Киностудия «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Союзмультфильм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», СТС Медиа, Ф</w:t>
      </w:r>
      <w:r w:rsid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унтик </w:t>
      </w:r>
      <w:proofErr w:type="spellStart"/>
      <w:r w:rsid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Энтертейнмент</w:t>
      </w:r>
      <w:proofErr w:type="spellEnd"/>
      <w:r w:rsid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="00F521E8" w:rsidRP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Задорин </w:t>
      </w:r>
      <w:proofErr w:type="spellStart"/>
      <w:r w:rsidR="00F521E8" w:rsidRP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Интертеймент</w:t>
      </w:r>
      <w:proofErr w:type="spellEnd"/>
      <w:r w:rsidR="00F521E8" w:rsidRPr="00F521E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и другие.</w:t>
      </w:r>
    </w:p>
    <w:p w:rsidR="00E317C7" w:rsidRPr="00E317C7" w:rsidRDefault="00E317C7" w:rsidP="00E317C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14171">
        <w:rPr>
          <w:rFonts w:ascii="Verdana" w:eastAsia="Times New Roman" w:hAnsi="Verdana" w:cs="Times New Roman"/>
          <w:bCs/>
          <w:iCs/>
          <w:noProof/>
          <w:sz w:val="20"/>
          <w:szCs w:val="20"/>
          <w:lang w:eastAsia="ru-RU"/>
        </w:rPr>
        <w:drawing>
          <wp:inline distT="0" distB="0" distL="0" distR="0" wp14:anchorId="556AF1F8" wp14:editId="02D19043">
            <wp:extent cx="281940" cy="182880"/>
            <wp:effectExtent l="0" t="0" r="3810" b="7620"/>
            <wp:docPr id="3" name="Рисунок 3" descr="http://licensingrussia.ru/media/editor/2016/03/11/com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nsingrussia.ru/media/editor/2016/03/11/comm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 xml:space="preserve">«В плане развития выставки, объединение лицензионной выставки </w:t>
      </w:r>
      <w:r w:rsidRPr="00E317C7">
        <w:rPr>
          <w:rFonts w:ascii="Verdana" w:hAnsi="Verdana" w:cs="Times New Roman"/>
          <w:i/>
          <w:sz w:val="20"/>
          <w:szCs w:val="20"/>
          <w:lang w:val="en-US" w:eastAsia="ru-RU"/>
        </w:rPr>
        <w:t>Licensing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Pr="00E317C7">
        <w:rPr>
          <w:rFonts w:ascii="Verdana" w:hAnsi="Verdana" w:cs="Times New Roman"/>
          <w:i/>
          <w:sz w:val="20"/>
          <w:szCs w:val="20"/>
          <w:lang w:val="en-US" w:eastAsia="ru-RU"/>
        </w:rPr>
        <w:t>World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Pr="00E317C7">
        <w:rPr>
          <w:rFonts w:ascii="Verdana" w:hAnsi="Verdana" w:cs="Times New Roman"/>
          <w:i/>
          <w:sz w:val="20"/>
          <w:szCs w:val="20"/>
          <w:lang w:val="en-US" w:eastAsia="ru-RU"/>
        </w:rPr>
        <w:t>Russia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 xml:space="preserve"> с </w:t>
      </w:r>
      <w:r w:rsidRPr="00E317C7">
        <w:rPr>
          <w:rFonts w:ascii="Verdana" w:hAnsi="Verdana" w:cs="Times New Roman"/>
          <w:i/>
          <w:sz w:val="20"/>
          <w:szCs w:val="20"/>
          <w:lang w:val="en-US" w:eastAsia="ru-RU"/>
        </w:rPr>
        <w:t>Kids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Pr="00E317C7">
        <w:rPr>
          <w:rFonts w:ascii="Verdana" w:hAnsi="Verdana" w:cs="Times New Roman"/>
          <w:i/>
          <w:sz w:val="20"/>
          <w:szCs w:val="20"/>
          <w:lang w:val="en-US" w:eastAsia="ru-RU"/>
        </w:rPr>
        <w:t>Russia</w:t>
      </w:r>
      <w:r w:rsidRPr="00E317C7">
        <w:rPr>
          <w:rFonts w:ascii="Verdana" w:hAnsi="Verdana" w:cs="Times New Roman"/>
          <w:i/>
          <w:sz w:val="20"/>
          <w:szCs w:val="20"/>
          <w:lang w:eastAsia="ru-RU"/>
        </w:rPr>
        <w:t>, положительно отразилось на интересе к лицензионной экспозиции. Выставка просуществовала 10 лет, в ней есть что-то вдохновляющее, и это вдохновение важно сохранить на будущее»,</w:t>
      </w:r>
      <w:r>
        <w:rPr>
          <w:rFonts w:ascii="Verdana" w:hAnsi="Verdana" w:cs="Times New Roman"/>
          <w:sz w:val="20"/>
          <w:szCs w:val="20"/>
          <w:lang w:eastAsia="ru-RU"/>
        </w:rPr>
        <w:t xml:space="preserve"> - отметила </w:t>
      </w:r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Петя </w:t>
      </w:r>
      <w:proofErr w:type="spellStart"/>
      <w:r w:rsidRPr="00E317C7">
        <w:rPr>
          <w:rFonts w:ascii="Verdana" w:hAnsi="Verdana" w:cs="Times New Roman"/>
          <w:sz w:val="20"/>
          <w:szCs w:val="20"/>
          <w:lang w:eastAsia="ru-RU"/>
        </w:rPr>
        <w:t>Тончева</w:t>
      </w:r>
      <w:proofErr w:type="spellEnd"/>
      <w:r>
        <w:rPr>
          <w:rFonts w:ascii="Verdana" w:hAnsi="Verdana" w:cs="Times New Roman"/>
          <w:sz w:val="20"/>
          <w:szCs w:val="20"/>
          <w:lang w:eastAsia="ru-RU"/>
        </w:rPr>
        <w:t xml:space="preserve">, </w:t>
      </w:r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директор по лицензированию </w:t>
      </w:r>
      <w:r>
        <w:rPr>
          <w:rFonts w:ascii="Verdana" w:hAnsi="Verdana" w:cs="Times New Roman"/>
          <w:sz w:val="20"/>
          <w:szCs w:val="20"/>
          <w:lang w:eastAsia="ru-RU"/>
        </w:rPr>
        <w:t xml:space="preserve">в России, СНГ и странах Балтии компании </w:t>
      </w:r>
      <w:proofErr w:type="spellStart"/>
      <w:r w:rsidRPr="00E317C7">
        <w:rPr>
          <w:rFonts w:ascii="Verdana" w:hAnsi="Verdana" w:cs="Times New Roman"/>
          <w:sz w:val="20"/>
          <w:szCs w:val="20"/>
          <w:lang w:eastAsia="ru-RU"/>
        </w:rPr>
        <w:t>Nickelodeon</w:t>
      </w:r>
      <w:proofErr w:type="spellEnd"/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E317C7">
        <w:rPr>
          <w:rFonts w:ascii="Verdana" w:hAnsi="Verdana" w:cs="Times New Roman"/>
          <w:sz w:val="20"/>
          <w:szCs w:val="20"/>
          <w:lang w:eastAsia="ru-RU"/>
        </w:rPr>
        <w:t>Viacom</w:t>
      </w:r>
      <w:proofErr w:type="spellEnd"/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E317C7">
        <w:rPr>
          <w:rFonts w:ascii="Verdana" w:hAnsi="Verdana" w:cs="Times New Roman"/>
          <w:sz w:val="20"/>
          <w:szCs w:val="20"/>
          <w:lang w:eastAsia="ru-RU"/>
        </w:rPr>
        <w:t>Consumer</w:t>
      </w:r>
      <w:proofErr w:type="spellEnd"/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E317C7">
        <w:rPr>
          <w:rFonts w:ascii="Verdana" w:hAnsi="Verdana" w:cs="Times New Roman"/>
          <w:sz w:val="20"/>
          <w:szCs w:val="20"/>
          <w:lang w:eastAsia="ru-RU"/>
        </w:rPr>
        <w:t>Products</w:t>
      </w:r>
      <w:proofErr w:type="spellEnd"/>
      <w:r>
        <w:rPr>
          <w:rFonts w:ascii="Verdana" w:hAnsi="Verdana" w:cs="Times New Roman"/>
          <w:sz w:val="20"/>
          <w:szCs w:val="20"/>
          <w:lang w:eastAsia="ru-RU"/>
        </w:rPr>
        <w:t>.</w:t>
      </w:r>
      <w:r w:rsidRPr="00E317C7">
        <w:rPr>
          <w:rFonts w:ascii="Verdana" w:hAnsi="Verdana" w:cs="Times New Roman"/>
          <w:sz w:val="20"/>
          <w:szCs w:val="20"/>
          <w:lang w:eastAsia="ru-RU"/>
        </w:rPr>
        <w:t xml:space="preserve"> </w:t>
      </w:r>
    </w:p>
    <w:p w:rsidR="006F6C55" w:rsidRDefault="006F6C55" w:rsidP="003D4C05">
      <w:pPr>
        <w:spacing w:after="0" w:line="240" w:lineRule="auto"/>
        <w:rPr>
          <w:rFonts w:ascii="Calibri" w:hAnsi="Calibri" w:cs="Times New Roman"/>
          <w:highlight w:val="yellow"/>
        </w:rPr>
      </w:pPr>
    </w:p>
    <w:p w:rsidR="003D4C05" w:rsidRPr="00B96633" w:rsidRDefault="00E47103" w:rsidP="00B96633">
      <w:pPr>
        <w:spacing w:after="0" w:line="240" w:lineRule="auto"/>
        <w:rPr>
          <w:rFonts w:ascii="Calibri" w:hAnsi="Calibri" w:cs="Times New Roman"/>
        </w:rPr>
      </w:pPr>
      <w:r>
        <w:pict>
          <v:shape id="Рисунок 5" o:spid="_x0000_i1025" type="#_x0000_t75" alt="Описание: http://licensingrussia.ru/media/editor/2016/03/11/commas.png" style="width:22.2pt;height:14.4pt;visibility:visible;mso-wrap-style:square">
            <v:imagedata r:id="rId11" o:title="commas"/>
          </v:shape>
        </w:pict>
      </w:r>
      <w:r w:rsidR="004918BD" w:rsidRPr="004918B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28568F" w:rsidRPr="00B96633">
        <w:rPr>
          <w:rFonts w:ascii="Verdana" w:hAnsi="Verdana" w:cs="Times New Roman"/>
          <w:i/>
          <w:sz w:val="20"/>
          <w:szCs w:val="20"/>
        </w:rPr>
        <w:t>«</w:t>
      </w:r>
      <w:r w:rsidR="00B96633" w:rsidRPr="00B96633">
        <w:rPr>
          <w:rFonts w:ascii="Verdana" w:hAnsi="Verdana" w:cs="Times New Roman"/>
          <w:i/>
          <w:sz w:val="20"/>
          <w:szCs w:val="20"/>
        </w:rPr>
        <w:t>Л</w:t>
      </w:r>
      <w:r w:rsidR="0028568F" w:rsidRPr="00B96633">
        <w:rPr>
          <w:rFonts w:ascii="Verdana" w:hAnsi="Verdana"/>
          <w:i/>
          <w:sz w:val="20"/>
          <w:szCs w:val="20"/>
        </w:rPr>
        <w:t xml:space="preserve">ицензионная выставка </w:t>
      </w:r>
      <w:r w:rsidR="004918BD" w:rsidRPr="00B96633">
        <w:rPr>
          <w:rFonts w:ascii="Verdana" w:hAnsi="Verdana"/>
          <w:i/>
          <w:sz w:val="20"/>
          <w:szCs w:val="20"/>
          <w:lang w:val="en-US"/>
        </w:rPr>
        <w:t>Licensing</w:t>
      </w:r>
      <w:r w:rsidR="004918BD" w:rsidRPr="00B96633">
        <w:rPr>
          <w:rFonts w:ascii="Verdana" w:hAnsi="Verdana"/>
          <w:i/>
          <w:sz w:val="20"/>
          <w:szCs w:val="20"/>
        </w:rPr>
        <w:t xml:space="preserve"> </w:t>
      </w:r>
      <w:r w:rsidR="004918BD" w:rsidRPr="00B96633">
        <w:rPr>
          <w:rFonts w:ascii="Verdana" w:hAnsi="Verdana"/>
          <w:i/>
          <w:sz w:val="20"/>
          <w:szCs w:val="20"/>
          <w:lang w:val="en-US"/>
        </w:rPr>
        <w:t>World</w:t>
      </w:r>
      <w:r w:rsidR="004918BD" w:rsidRPr="00B96633">
        <w:rPr>
          <w:rFonts w:ascii="Verdana" w:hAnsi="Verdana"/>
          <w:i/>
          <w:sz w:val="20"/>
          <w:szCs w:val="20"/>
        </w:rPr>
        <w:t xml:space="preserve"> </w:t>
      </w:r>
      <w:r w:rsidR="004918BD" w:rsidRPr="00B96633">
        <w:rPr>
          <w:rFonts w:ascii="Verdana" w:hAnsi="Verdana"/>
          <w:i/>
          <w:sz w:val="20"/>
          <w:szCs w:val="20"/>
          <w:lang w:val="en-US"/>
        </w:rPr>
        <w:t>Russia</w:t>
      </w:r>
      <w:r w:rsidR="004918BD" w:rsidRPr="00B96633">
        <w:rPr>
          <w:rFonts w:ascii="Verdana" w:hAnsi="Verdana"/>
          <w:i/>
          <w:sz w:val="20"/>
          <w:szCs w:val="20"/>
        </w:rPr>
        <w:t xml:space="preserve"> </w:t>
      </w:r>
      <w:r w:rsidR="0028568F" w:rsidRPr="00B96633">
        <w:rPr>
          <w:rFonts w:ascii="Verdana" w:hAnsi="Verdana"/>
          <w:i/>
          <w:sz w:val="20"/>
          <w:szCs w:val="20"/>
        </w:rPr>
        <w:t>проходит одновременно с детской выставкой</w:t>
      </w:r>
      <w:r w:rsidR="004918BD" w:rsidRPr="00B96633">
        <w:rPr>
          <w:rFonts w:ascii="Verdana" w:hAnsi="Verdana"/>
          <w:i/>
          <w:sz w:val="20"/>
          <w:szCs w:val="20"/>
        </w:rPr>
        <w:t xml:space="preserve"> </w:t>
      </w:r>
      <w:r w:rsidR="004918BD" w:rsidRPr="00B96633">
        <w:rPr>
          <w:rFonts w:ascii="Verdana" w:hAnsi="Verdana"/>
          <w:i/>
          <w:sz w:val="20"/>
          <w:szCs w:val="20"/>
          <w:lang w:val="en-US"/>
        </w:rPr>
        <w:t>Kids</w:t>
      </w:r>
      <w:r w:rsidR="004918BD" w:rsidRPr="00B96633">
        <w:rPr>
          <w:rFonts w:ascii="Verdana" w:hAnsi="Verdana"/>
          <w:i/>
          <w:sz w:val="20"/>
          <w:szCs w:val="20"/>
        </w:rPr>
        <w:t xml:space="preserve"> </w:t>
      </w:r>
      <w:r w:rsidR="004918BD" w:rsidRPr="00B96633">
        <w:rPr>
          <w:rFonts w:ascii="Verdana" w:hAnsi="Verdana"/>
          <w:i/>
          <w:sz w:val="20"/>
          <w:szCs w:val="20"/>
          <w:lang w:val="en-US"/>
        </w:rPr>
        <w:t>Russia</w:t>
      </w:r>
      <w:r w:rsidR="00B96633">
        <w:rPr>
          <w:rFonts w:ascii="Verdana" w:hAnsi="Verdana"/>
          <w:i/>
          <w:sz w:val="20"/>
          <w:szCs w:val="20"/>
        </w:rPr>
        <w:t>.</w:t>
      </w:r>
      <w:r w:rsidR="00B96633" w:rsidRPr="00B96633">
        <w:rPr>
          <w:rFonts w:ascii="Verdana" w:hAnsi="Verdana"/>
          <w:i/>
          <w:sz w:val="20"/>
          <w:szCs w:val="20"/>
        </w:rPr>
        <w:t xml:space="preserve"> </w:t>
      </w:r>
      <w:r w:rsidR="00B96633">
        <w:rPr>
          <w:rFonts w:ascii="Verdana" w:hAnsi="Verdana"/>
          <w:i/>
          <w:sz w:val="20"/>
          <w:szCs w:val="20"/>
        </w:rPr>
        <w:t>Э</w:t>
      </w:r>
      <w:r w:rsidR="00B96633" w:rsidRPr="00B96633">
        <w:rPr>
          <w:rFonts w:ascii="Verdana" w:hAnsi="Verdana"/>
          <w:i/>
          <w:sz w:val="20"/>
          <w:szCs w:val="20"/>
        </w:rPr>
        <w:t>то потрясающее место! З</w:t>
      </w:r>
      <w:r w:rsidR="0028568F" w:rsidRPr="00B96633">
        <w:rPr>
          <w:rFonts w:ascii="Verdana" w:hAnsi="Verdana"/>
          <w:i/>
          <w:sz w:val="20"/>
          <w:szCs w:val="20"/>
        </w:rPr>
        <w:t>десь находятся все на</w:t>
      </w:r>
      <w:r w:rsidR="00B96633" w:rsidRPr="00B96633">
        <w:rPr>
          <w:rFonts w:ascii="Verdana" w:hAnsi="Verdana"/>
          <w:i/>
          <w:sz w:val="20"/>
          <w:szCs w:val="20"/>
        </w:rPr>
        <w:t xml:space="preserve">ши партнеры, </w:t>
      </w:r>
      <w:r w:rsidR="0028568F" w:rsidRPr="00B96633">
        <w:rPr>
          <w:rFonts w:ascii="Verdana" w:hAnsi="Verdana"/>
          <w:i/>
          <w:sz w:val="20"/>
          <w:szCs w:val="20"/>
        </w:rPr>
        <w:t>здесь место встреч для всех, кто приезжает, в том числе из разных городов</w:t>
      </w:r>
      <w:r w:rsidR="00B96633" w:rsidRPr="00B96633">
        <w:rPr>
          <w:rFonts w:ascii="Verdana" w:hAnsi="Verdana"/>
          <w:i/>
          <w:sz w:val="20"/>
          <w:szCs w:val="20"/>
        </w:rPr>
        <w:t xml:space="preserve">», </w:t>
      </w:r>
      <w:r w:rsidR="00B96633" w:rsidRPr="00B96633">
        <w:rPr>
          <w:rFonts w:ascii="Verdana" w:hAnsi="Verdana"/>
          <w:sz w:val="20"/>
          <w:szCs w:val="20"/>
        </w:rPr>
        <w:t>- подчеркнула</w:t>
      </w:r>
      <w:r w:rsidR="00B96633" w:rsidRPr="00B96633">
        <w:rPr>
          <w:rFonts w:ascii="Verdana" w:hAnsi="Verdana" w:cs="Times New Roman"/>
          <w:sz w:val="20"/>
          <w:szCs w:val="20"/>
        </w:rPr>
        <w:t xml:space="preserve"> </w:t>
      </w:r>
      <w:r w:rsidR="004918BD" w:rsidRPr="00B96633">
        <w:rPr>
          <w:rFonts w:ascii="Verdana" w:hAnsi="Verdana" w:cs="Times New Roman"/>
          <w:sz w:val="20"/>
          <w:szCs w:val="20"/>
        </w:rPr>
        <w:t xml:space="preserve">Валентина Курсанова, генеральный директор </w:t>
      </w:r>
      <w:r w:rsidR="00B96633" w:rsidRPr="00B96633">
        <w:rPr>
          <w:rFonts w:ascii="Verdana" w:hAnsi="Verdana" w:cs="Times New Roman"/>
          <w:sz w:val="20"/>
          <w:szCs w:val="20"/>
        </w:rPr>
        <w:t xml:space="preserve">лицензионного агентства </w:t>
      </w:r>
      <w:proofErr w:type="spellStart"/>
      <w:r w:rsidR="004918BD" w:rsidRPr="00B96633">
        <w:rPr>
          <w:rFonts w:ascii="Verdana" w:hAnsi="Verdana" w:cs="Times New Roman"/>
          <w:sz w:val="20"/>
          <w:szCs w:val="20"/>
        </w:rPr>
        <w:t>Pullman</w:t>
      </w:r>
      <w:proofErr w:type="spellEnd"/>
      <w:r w:rsidR="004918BD" w:rsidRPr="00B9663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4918BD" w:rsidRPr="00B96633">
        <w:rPr>
          <w:rFonts w:ascii="Verdana" w:hAnsi="Verdana" w:cs="Times New Roman"/>
          <w:sz w:val="20"/>
          <w:szCs w:val="20"/>
        </w:rPr>
        <w:t>Licensing</w:t>
      </w:r>
      <w:proofErr w:type="spellEnd"/>
      <w:r w:rsidR="00B96633" w:rsidRPr="00B96633">
        <w:rPr>
          <w:rFonts w:ascii="Verdana" w:hAnsi="Verdana" w:cs="Times New Roman"/>
          <w:sz w:val="20"/>
          <w:szCs w:val="20"/>
        </w:rPr>
        <w:t>.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Общее число посетителей выставки за 3 дня составило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11396 человек</w:t>
      </w:r>
      <w:r w:rsidR="00A27863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r w:rsidR="00A27863" w:rsidRPr="002856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из них </w:t>
      </w:r>
      <w:r w:rsidR="0028568F" w:rsidRPr="00B96633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9</w:t>
      </w:r>
      <w:r w:rsidR="00B56D1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5</w:t>
      </w:r>
      <w:r w:rsidR="00BF15CA" w:rsidRPr="00B96633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%</w:t>
      </w:r>
      <w:r w:rsidR="00B96633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="00BF15CA" w:rsidRPr="002856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– специалисты отрасли.</w:t>
      </w:r>
    </w:p>
    <w:p w:rsidR="00CB123D" w:rsidRP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Центр новых товаров «WHAT’S NEW!»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ознакомил посетителей с трендами сезона и ноу-хау индустрии детских товаров. Свои главные новинки в рамках экспозиции представили: 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Interpuzzle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АЙРИС-пресс, Издательство,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Бауер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ГАММА, Мудрая сова,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ПазлТой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Пластмастер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Санта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Лючия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Сима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ленд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Смарт Прогресс, Спортивные аттракционы, Степ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Пазл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 другие.</w:t>
      </w:r>
    </w:p>
    <w:p w:rsidR="00CB123D" w:rsidRDefault="00CB123D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proofErr w:type="gram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Главным местом переговоров потенциальных поставщиков с закупщиками специализированных розничных сетей традиционно стал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Ритейл Центр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.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2</w:t>
      </w:r>
      <w:r w:rsidR="00DA3F6E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7 </w:t>
      </w:r>
      <w:r w:rsidRPr="000767F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розничных сетей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приняли участие в работе</w:t>
      </w:r>
      <w:r w:rsidR="000767F2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Ритейл Центра, среди них такие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компании, как </w:t>
      </w:r>
      <w:proofErr w:type="spellStart"/>
      <w:r w:rsidR="00DA3F6E" w:rsidRPr="00DA3F6E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AliExpress</w:t>
      </w:r>
      <w:proofErr w:type="spellEnd"/>
      <w:r w:rsidR="00DA3F6E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Bosco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di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Ciliegi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Go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Retail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Group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KupiVip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Mamsy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MyToys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OZON.ru,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Wildberries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Бегемот, Город Игрушек, ДА ДЕТЯМ, Детский Мир, Дом книги, Дочки-Сыночки,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Комус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Маленький Сократ, Мама + Я,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МосИгра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Нефтьмагистраль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Олант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Правильные</w:t>
      </w:r>
      <w:proofErr w:type="gram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игрушки,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Профсервис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/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Профэкспо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Пупилотта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Утконос, Фамилия, Школа семи</w:t>
      </w:r>
      <w:r w:rsidR="00B96633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гномов, Яркий / </w:t>
      </w:r>
      <w:proofErr w:type="spellStart"/>
      <w:r w:rsidR="00B96633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Мегастор</w:t>
      </w:r>
      <w:proofErr w:type="spellEnd"/>
      <w:r w:rsidR="00B96633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. </w:t>
      </w:r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Посетители имели возможность записаться на переговоры до выставки и во время ее проведения на стойке Ритейл Центра. Участие в переговорах для </w:t>
      </w:r>
      <w:proofErr w:type="spellStart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ритейлеров</w:t>
      </w:r>
      <w:proofErr w:type="spellEnd"/>
      <w:r w:rsidRPr="00CB123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 для поставщиков было бесплатным.</w:t>
      </w:r>
    </w:p>
    <w:p w:rsidR="00CB4769" w:rsidRPr="00711366" w:rsidRDefault="00CB4769" w:rsidP="00711366">
      <w:pPr>
        <w:spacing w:after="0" w:line="240" w:lineRule="auto"/>
        <w:rPr>
          <w:rFonts w:ascii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305A865B" wp14:editId="1BE11B51">
            <wp:extent cx="281940" cy="182880"/>
            <wp:effectExtent l="0" t="0" r="3810" b="7620"/>
            <wp:docPr id="6" name="Рисунок 6" descr="Описание: http://licensingrussia.ru/media/editor/2016/03/11/com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licensingrussia.ru/media/editor/2016/03/11/comm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28568F">
        <w:rPr>
          <w:rFonts w:ascii="Calibri" w:hAnsi="Calibri" w:cs="Times New Roman"/>
          <w:b/>
          <w:bCs/>
        </w:rPr>
        <w:t xml:space="preserve"> </w:t>
      </w:r>
      <w:r w:rsidRPr="007F12B5">
        <w:rPr>
          <w:rFonts w:ascii="Verdana" w:hAnsi="Verdana" w:cs="Times New Roman"/>
          <w:bCs/>
          <w:i/>
          <w:sz w:val="20"/>
          <w:szCs w:val="20"/>
        </w:rPr>
        <w:t>«</w:t>
      </w:r>
      <w:r w:rsidRPr="00711366">
        <w:rPr>
          <w:rFonts w:ascii="Verdana" w:hAnsi="Verdana" w:cs="Times New Roman"/>
          <w:i/>
          <w:sz w:val="20"/>
          <w:szCs w:val="20"/>
          <w:lang w:eastAsia="ru-RU"/>
        </w:rPr>
        <w:t>Цель нашего посещения и участия в работе Ритейл Центра – поиск новых поставщиков с новым интересным товаром. В этом году очень плотно работаем с потенциальными поставщиками</w:t>
      </w:r>
      <w:r w:rsidR="00711366" w:rsidRPr="00711366">
        <w:rPr>
          <w:i/>
        </w:rPr>
        <w:t xml:space="preserve">. </w:t>
      </w:r>
      <w:r w:rsidR="00711366" w:rsidRPr="00711366">
        <w:rPr>
          <w:rFonts w:ascii="Verdana" w:hAnsi="Verdana" w:cs="Times New Roman"/>
          <w:i/>
          <w:sz w:val="20"/>
          <w:szCs w:val="20"/>
          <w:lang w:eastAsia="ru-RU"/>
        </w:rPr>
        <w:t xml:space="preserve">Каждый год приходим и участвуем в </w:t>
      </w:r>
      <w:proofErr w:type="spellStart"/>
      <w:r w:rsidR="00711366" w:rsidRPr="00711366">
        <w:rPr>
          <w:rFonts w:ascii="Verdana" w:hAnsi="Verdana" w:cs="Times New Roman"/>
          <w:i/>
          <w:sz w:val="20"/>
          <w:szCs w:val="20"/>
          <w:lang w:eastAsia="ru-RU"/>
        </w:rPr>
        <w:t>Kids</w:t>
      </w:r>
      <w:proofErr w:type="spellEnd"/>
      <w:r w:rsidR="00711366" w:rsidRPr="00711366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proofErr w:type="spellStart"/>
      <w:r w:rsidR="00711366" w:rsidRPr="00711366">
        <w:rPr>
          <w:rFonts w:ascii="Verdana" w:hAnsi="Verdana" w:cs="Times New Roman"/>
          <w:i/>
          <w:sz w:val="20"/>
          <w:szCs w:val="20"/>
          <w:lang w:eastAsia="ru-RU"/>
        </w:rPr>
        <w:t>Russia</w:t>
      </w:r>
      <w:proofErr w:type="spellEnd"/>
      <w:r w:rsidR="00711366" w:rsidRPr="00711366">
        <w:rPr>
          <w:rFonts w:ascii="Verdana" w:hAnsi="Verdana" w:cs="Times New Roman"/>
          <w:i/>
          <w:sz w:val="20"/>
          <w:szCs w:val="20"/>
          <w:lang w:eastAsia="ru-RU"/>
        </w:rPr>
        <w:t xml:space="preserve">, выставка очень обширная, и это радует - на детях до сих пор не экономят», </w:t>
      </w:r>
      <w:r w:rsidR="00711366">
        <w:rPr>
          <w:rFonts w:ascii="Verdana" w:hAnsi="Verdana" w:cs="Times New Roman"/>
          <w:sz w:val="20"/>
          <w:szCs w:val="20"/>
          <w:lang w:eastAsia="ru-RU"/>
        </w:rPr>
        <w:t xml:space="preserve">- отметила </w:t>
      </w:r>
      <w:r w:rsidR="00711366">
        <w:rPr>
          <w:rFonts w:ascii="Verdana" w:hAnsi="Verdana" w:cs="Times New Roman"/>
          <w:sz w:val="20"/>
          <w:szCs w:val="20"/>
        </w:rPr>
        <w:t xml:space="preserve">Карина </w:t>
      </w:r>
      <w:proofErr w:type="spellStart"/>
      <w:r w:rsidR="00711366">
        <w:rPr>
          <w:rFonts w:ascii="Verdana" w:hAnsi="Verdana" w:cs="Times New Roman"/>
          <w:sz w:val="20"/>
          <w:szCs w:val="20"/>
        </w:rPr>
        <w:t>Надежкина</w:t>
      </w:r>
      <w:proofErr w:type="spellEnd"/>
      <w:r w:rsidR="00711366">
        <w:rPr>
          <w:rFonts w:ascii="Verdana" w:hAnsi="Verdana" w:cs="Times New Roman"/>
          <w:sz w:val="20"/>
          <w:szCs w:val="20"/>
        </w:rPr>
        <w:t xml:space="preserve">, </w:t>
      </w:r>
      <w:r w:rsidRPr="00CB4769">
        <w:rPr>
          <w:rFonts w:ascii="Verdana" w:hAnsi="Verdana" w:cs="Times New Roman"/>
          <w:sz w:val="20"/>
          <w:szCs w:val="20"/>
        </w:rPr>
        <w:t xml:space="preserve">руководитель категории «Дом и текстиль» </w:t>
      </w:r>
      <w:proofErr w:type="gramStart"/>
      <w:r w:rsidRPr="00CB4769">
        <w:rPr>
          <w:rFonts w:ascii="Verdana" w:hAnsi="Verdana" w:cs="Times New Roman"/>
          <w:sz w:val="20"/>
          <w:szCs w:val="20"/>
        </w:rPr>
        <w:t>интернет-гипермаркета</w:t>
      </w:r>
      <w:proofErr w:type="gramEnd"/>
      <w:r w:rsidRPr="00CB4769">
        <w:rPr>
          <w:rFonts w:ascii="Verdana" w:hAnsi="Verdana" w:cs="Times New Roman"/>
          <w:sz w:val="20"/>
          <w:szCs w:val="20"/>
        </w:rPr>
        <w:t xml:space="preserve"> «Утконос»</w:t>
      </w:r>
      <w:r w:rsidR="00711366">
        <w:rPr>
          <w:rFonts w:ascii="Verdana" w:hAnsi="Verdana" w:cs="Times New Roman"/>
          <w:sz w:val="20"/>
          <w:szCs w:val="20"/>
        </w:rPr>
        <w:t>.</w:t>
      </w:r>
    </w:p>
    <w:p w:rsidR="007F12B5" w:rsidRDefault="006F6848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В рамках выставки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KIDS</w:t>
      </w: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RUSSIA</w:t>
      </w: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2016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состоялись</w:t>
      </w:r>
      <w:r w:rsidR="00E26E08" w:rsidRP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практические семинары, дискуссионные панели и аналитические сессии, в которых при</w:t>
      </w:r>
      <w:r w:rsid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няли</w:t>
      </w:r>
      <w:r w:rsidR="00E26E08" w:rsidRP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участие руководители промышленных организаций, представители розничной торговли детскими товарами, участники индустрии в сфере производства, дистрибуции, </w:t>
      </w:r>
    </w:p>
    <w:p w:rsidR="006F6848" w:rsidRPr="002F0DE1" w:rsidRDefault="00E26E08" w:rsidP="00CB12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lastRenderedPageBreak/>
        <w:t xml:space="preserve">логистики, </w:t>
      </w:r>
      <w:proofErr w:type="gramStart"/>
      <w:r w:rsidRP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бизнес-аналитики</w:t>
      </w:r>
      <w:proofErr w:type="gramEnd"/>
      <w:r w:rsidRPr="00E26E0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эксперты в области антикризи</w:t>
      </w:r>
      <w:r w:rsid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сного управления. 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В</w:t>
      </w: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этом году деловая программа про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шла</w:t>
      </w:r>
      <w:r w:rsidRPr="006F6848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под девизом </w:t>
      </w:r>
      <w:r w:rsidRPr="006F684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Новая реальность, перспективы и возможности</w:t>
      </w:r>
      <w:r w:rsidRPr="006F684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а особое внимание деловых кругов привлекли </w:t>
      </w:r>
      <w:r w:rsidRPr="00E26E0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Розничный форум под лозунгом «Другой ритейл»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и мастер-класс </w:t>
      </w:r>
      <w:r w:rsidRPr="00E26E0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«Школа поставщика</w:t>
      </w:r>
      <w:r w:rsidRPr="00E26E08">
        <w:rPr>
          <w:b/>
        </w:rPr>
        <w:t xml:space="preserve">: </w:t>
      </w:r>
      <w:r w:rsidRPr="00E26E08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7 шагов до розницы»</w:t>
      </w:r>
      <w:r w:rsidR="002F0DE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. </w:t>
      </w:r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За 3 дня </w:t>
      </w:r>
      <w:r w:rsid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э</w:t>
      </w:r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ксперты и лидеры индустрии представили профессионалам рынка лучшие практики и </w:t>
      </w:r>
      <w:proofErr w:type="gramStart"/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бизнес-кейсы</w:t>
      </w:r>
      <w:proofErr w:type="gramEnd"/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, антикризисные программы и механизмы оптимизации бизнес-процессов, собственные факторы успеха.</w:t>
      </w:r>
      <w:r w:rsidR="002F0DE1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Бессменным о</w:t>
      </w:r>
      <w:r w:rsidR="006F6848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рганизатор</w:t>
      </w:r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ом </w:t>
      </w:r>
      <w:r w:rsidR="006F6848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деловой программы выставки </w:t>
      </w:r>
      <w:r w:rsidR="00B4111A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выступила </w:t>
      </w:r>
      <w:r w:rsidR="006F6848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Ассоциация предприятий индустрии детских товаров </w:t>
      </w:r>
      <w:r w:rsidR="002F0DE1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при поддержке </w:t>
      </w:r>
      <w:r w:rsidR="006F6848" w:rsidRPr="002F0DE1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ЗАО «ГРАНД ЭКСПО». </w:t>
      </w:r>
    </w:p>
    <w:p w:rsidR="00DC2FFA" w:rsidRDefault="00DC2FFA" w:rsidP="00DC2F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DC2FFA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Выставка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KIDS</w:t>
      </w:r>
      <w:r w:rsidRPr="00DC2FFA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RUSSIA</w:t>
      </w:r>
      <w:r w:rsidRPr="00DC2FFA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- традиционное место встречи лидеров 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>детского рынка</w:t>
      </w:r>
      <w:r w:rsidRPr="00DC2FFA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, предоставляющее уникальную возможность для эффективного делового общения и развития бизнеса. </w:t>
      </w:r>
    </w:p>
    <w:p w:rsidR="00B92B6F" w:rsidRPr="0095548F" w:rsidRDefault="007F12B5" w:rsidP="0095548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721156" wp14:editId="770FC789">
            <wp:extent cx="281940" cy="182880"/>
            <wp:effectExtent l="0" t="0" r="3810" b="7620"/>
            <wp:docPr id="7" name="Рисунок 7" descr="Описание: http://licensingrussia.ru/media/editor/2016/03/11/com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licensingrussia.ru/media/editor/2016/03/11/comm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28568F">
        <w:rPr>
          <w:rFonts w:ascii="Calibri" w:hAnsi="Calibri" w:cs="Times New Roman"/>
          <w:b/>
          <w:bCs/>
        </w:rPr>
        <w:t xml:space="preserve"> </w:t>
      </w:r>
      <w:r w:rsidR="00B92B6F" w:rsidRPr="0095548F">
        <w:rPr>
          <w:rFonts w:ascii="Verdana" w:hAnsi="Verdana"/>
          <w:i/>
          <w:sz w:val="20"/>
          <w:szCs w:val="20"/>
        </w:rPr>
        <w:t>«М</w:t>
      </w:r>
      <w:r w:rsidR="0028568F" w:rsidRPr="0095548F">
        <w:rPr>
          <w:rFonts w:ascii="Verdana" w:hAnsi="Verdana"/>
          <w:i/>
          <w:sz w:val="20"/>
          <w:szCs w:val="20"/>
        </w:rPr>
        <w:t xml:space="preserve">ы </w:t>
      </w:r>
      <w:r w:rsidR="0095548F" w:rsidRPr="0095548F">
        <w:rPr>
          <w:rFonts w:ascii="Verdana" w:hAnsi="Verdana"/>
          <w:i/>
          <w:sz w:val="20"/>
          <w:szCs w:val="20"/>
        </w:rPr>
        <w:t xml:space="preserve">всегда </w:t>
      </w:r>
      <w:r w:rsidR="0028568F" w:rsidRPr="0095548F">
        <w:rPr>
          <w:rFonts w:ascii="Verdana" w:hAnsi="Verdana"/>
          <w:i/>
          <w:sz w:val="20"/>
          <w:szCs w:val="20"/>
        </w:rPr>
        <w:t>были активными и ежегодными посетителями этой выставки в течение 5-ти лет</w:t>
      </w:r>
      <w:r w:rsidR="0095548F" w:rsidRPr="0095548F">
        <w:rPr>
          <w:rFonts w:ascii="Verdana" w:hAnsi="Verdana"/>
          <w:i/>
          <w:sz w:val="20"/>
          <w:szCs w:val="20"/>
        </w:rPr>
        <w:t>,</w:t>
      </w:r>
      <w:r w:rsidR="00B92B6F" w:rsidRPr="0095548F">
        <w:rPr>
          <w:rFonts w:ascii="Verdana" w:hAnsi="Verdana"/>
          <w:i/>
          <w:sz w:val="20"/>
          <w:szCs w:val="20"/>
        </w:rPr>
        <w:t xml:space="preserve"> и уже в этом году</w:t>
      </w:r>
      <w:r w:rsidR="0095548F" w:rsidRPr="0095548F">
        <w:rPr>
          <w:rFonts w:ascii="Verdana" w:hAnsi="Verdana"/>
          <w:i/>
          <w:sz w:val="20"/>
          <w:szCs w:val="20"/>
        </w:rPr>
        <w:t>,</w:t>
      </w:r>
      <w:r w:rsidR="00B92B6F" w:rsidRPr="0095548F">
        <w:rPr>
          <w:rFonts w:ascii="Verdana" w:hAnsi="Verdana"/>
          <w:i/>
          <w:sz w:val="20"/>
          <w:szCs w:val="20"/>
        </w:rPr>
        <w:t xml:space="preserve"> став экспонентом,</w:t>
      </w:r>
      <w:r w:rsidR="0028568F" w:rsidRPr="0095548F">
        <w:rPr>
          <w:rFonts w:ascii="Verdana" w:hAnsi="Verdana"/>
          <w:i/>
          <w:sz w:val="20"/>
          <w:szCs w:val="20"/>
        </w:rPr>
        <w:t xml:space="preserve"> я могу констатировать, что </w:t>
      </w:r>
      <w:r w:rsidR="0095548F" w:rsidRPr="0095548F">
        <w:rPr>
          <w:rFonts w:ascii="Verdana" w:hAnsi="Verdana"/>
          <w:i/>
          <w:sz w:val="20"/>
          <w:szCs w:val="20"/>
          <w:lang w:val="en-US"/>
        </w:rPr>
        <w:t>Kids</w:t>
      </w:r>
      <w:r w:rsidR="0095548F" w:rsidRPr="0095548F">
        <w:rPr>
          <w:rFonts w:ascii="Verdana" w:hAnsi="Verdana"/>
          <w:i/>
          <w:sz w:val="20"/>
          <w:szCs w:val="20"/>
        </w:rPr>
        <w:t xml:space="preserve"> </w:t>
      </w:r>
      <w:r w:rsidR="0095548F" w:rsidRPr="0095548F">
        <w:rPr>
          <w:rFonts w:ascii="Verdana" w:hAnsi="Verdana"/>
          <w:i/>
          <w:sz w:val="20"/>
          <w:szCs w:val="20"/>
          <w:lang w:val="en-US"/>
        </w:rPr>
        <w:t>Russia</w:t>
      </w:r>
      <w:r w:rsidR="0028568F" w:rsidRPr="0095548F">
        <w:rPr>
          <w:rFonts w:ascii="Verdana" w:hAnsi="Verdana"/>
          <w:i/>
          <w:sz w:val="20"/>
          <w:szCs w:val="20"/>
        </w:rPr>
        <w:t xml:space="preserve"> с каждым годом становится </w:t>
      </w:r>
      <w:r w:rsidR="0095548F" w:rsidRPr="0095548F">
        <w:rPr>
          <w:rFonts w:ascii="Verdana" w:hAnsi="Verdana"/>
          <w:i/>
          <w:sz w:val="20"/>
          <w:szCs w:val="20"/>
        </w:rPr>
        <w:t xml:space="preserve">все </w:t>
      </w:r>
      <w:r w:rsidR="0028568F" w:rsidRPr="0095548F">
        <w:rPr>
          <w:rFonts w:ascii="Verdana" w:hAnsi="Verdana"/>
          <w:i/>
          <w:sz w:val="20"/>
          <w:szCs w:val="20"/>
        </w:rPr>
        <w:t>более профессиональн</w:t>
      </w:r>
      <w:r w:rsidR="00B92B6F" w:rsidRPr="0095548F">
        <w:rPr>
          <w:rFonts w:ascii="Verdana" w:hAnsi="Verdana"/>
          <w:i/>
          <w:sz w:val="20"/>
          <w:szCs w:val="20"/>
        </w:rPr>
        <w:t xml:space="preserve">ой и уникальной </w:t>
      </w:r>
      <w:r w:rsidR="0095548F" w:rsidRPr="0095548F">
        <w:rPr>
          <w:rFonts w:ascii="Verdana" w:hAnsi="Verdana"/>
          <w:i/>
          <w:sz w:val="20"/>
          <w:szCs w:val="20"/>
        </w:rPr>
        <w:t xml:space="preserve">площадкой </w:t>
      </w:r>
      <w:r w:rsidR="00B92B6F" w:rsidRPr="0095548F">
        <w:rPr>
          <w:rFonts w:ascii="Verdana" w:hAnsi="Verdana"/>
          <w:i/>
          <w:sz w:val="20"/>
          <w:szCs w:val="20"/>
        </w:rPr>
        <w:t xml:space="preserve">для В2В игроков рынка детских товаров. </w:t>
      </w:r>
      <w:r w:rsidR="00B92B6F" w:rsidRPr="0095548F">
        <w:rPr>
          <w:rFonts w:ascii="Verdana" w:hAnsi="Verdana" w:cs="Times New Roman"/>
          <w:i/>
          <w:sz w:val="20"/>
          <w:szCs w:val="20"/>
          <w:lang w:eastAsia="ru-RU"/>
        </w:rPr>
        <w:t>Организаторы выставки и экспоненты стремятся сделать не просто выставку, а сделать праздник, как для п</w:t>
      </w:r>
      <w:r w:rsidR="0095548F" w:rsidRPr="0095548F">
        <w:rPr>
          <w:rFonts w:ascii="Verdana" w:hAnsi="Verdana" w:cs="Times New Roman"/>
          <w:i/>
          <w:sz w:val="20"/>
          <w:szCs w:val="20"/>
          <w:lang w:eastAsia="ru-RU"/>
        </w:rPr>
        <w:t>осетителей, так и для партнеров. К</w:t>
      </w:r>
      <w:r w:rsidR="00B92B6F" w:rsidRPr="0095548F">
        <w:rPr>
          <w:rFonts w:ascii="Verdana" w:hAnsi="Verdana" w:cs="Times New Roman"/>
          <w:i/>
          <w:sz w:val="20"/>
          <w:szCs w:val="20"/>
          <w:lang w:eastAsia="ru-RU"/>
        </w:rPr>
        <w:t>аждый год</w:t>
      </w:r>
      <w:r w:rsidR="0095548F" w:rsidRPr="0095548F">
        <w:rPr>
          <w:rFonts w:ascii="Verdana" w:hAnsi="Verdana" w:cs="Times New Roman"/>
          <w:i/>
          <w:sz w:val="20"/>
          <w:szCs w:val="20"/>
          <w:lang w:eastAsia="ru-RU"/>
        </w:rPr>
        <w:t>,</w:t>
      </w:r>
      <w:r w:rsidR="00B92B6F" w:rsidRPr="0095548F">
        <w:rPr>
          <w:rFonts w:ascii="Verdana" w:hAnsi="Verdana" w:cs="Times New Roman"/>
          <w:i/>
          <w:sz w:val="20"/>
          <w:szCs w:val="20"/>
          <w:lang w:eastAsia="ru-RU"/>
        </w:rPr>
        <w:t xml:space="preserve"> приезжая сюда, ты приезжаешь, как к </w:t>
      </w:r>
      <w:r w:rsidR="0095548F" w:rsidRPr="0095548F">
        <w:rPr>
          <w:rFonts w:ascii="Verdana" w:hAnsi="Verdana" w:cs="Times New Roman"/>
          <w:i/>
          <w:sz w:val="20"/>
          <w:szCs w:val="20"/>
          <w:lang w:eastAsia="ru-RU"/>
        </w:rPr>
        <w:t>себе домой»</w:t>
      </w:r>
      <w:r w:rsidR="0095548F">
        <w:rPr>
          <w:rFonts w:ascii="Verdana" w:hAnsi="Verdana" w:cs="Times New Roman"/>
          <w:sz w:val="20"/>
          <w:szCs w:val="20"/>
          <w:lang w:eastAsia="ru-RU"/>
        </w:rPr>
        <w:t>, - отметил</w:t>
      </w:r>
      <w:r w:rsidR="003C22A0">
        <w:rPr>
          <w:rFonts w:ascii="Verdana" w:hAnsi="Verdana" w:cs="Times New Roman"/>
          <w:sz w:val="20"/>
          <w:szCs w:val="20"/>
          <w:lang w:eastAsia="ru-RU"/>
        </w:rPr>
        <w:t xml:space="preserve"> </w:t>
      </w:r>
      <w:proofErr w:type="spellStart"/>
      <w:r w:rsidR="00E02DA8" w:rsidRPr="0095548F">
        <w:rPr>
          <w:rFonts w:ascii="Verdana" w:hAnsi="Verdana" w:cs="Times New Roman"/>
          <w:sz w:val="20"/>
          <w:szCs w:val="20"/>
        </w:rPr>
        <w:t>Садык</w:t>
      </w:r>
      <w:proofErr w:type="spellEnd"/>
      <w:r w:rsidR="00E02DA8" w:rsidRPr="0095548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5548F" w:rsidRPr="0095548F">
        <w:rPr>
          <w:rFonts w:ascii="Verdana" w:hAnsi="Verdana" w:cs="Times New Roman"/>
          <w:sz w:val="20"/>
          <w:szCs w:val="20"/>
        </w:rPr>
        <w:t>Алдонгаров</w:t>
      </w:r>
      <w:proofErr w:type="spellEnd"/>
      <w:r w:rsidR="0095548F" w:rsidRPr="0095548F">
        <w:rPr>
          <w:rFonts w:ascii="Verdana" w:hAnsi="Verdana" w:cs="Times New Roman"/>
          <w:sz w:val="20"/>
          <w:szCs w:val="20"/>
        </w:rPr>
        <w:t>, исполнитель</w:t>
      </w:r>
      <w:r w:rsidR="0095548F">
        <w:rPr>
          <w:rFonts w:ascii="Verdana" w:hAnsi="Verdana" w:cs="Times New Roman"/>
          <w:sz w:val="20"/>
          <w:szCs w:val="20"/>
        </w:rPr>
        <w:t xml:space="preserve">ный директор </w:t>
      </w:r>
      <w:proofErr w:type="spellStart"/>
      <w:r w:rsidR="0095548F">
        <w:rPr>
          <w:rFonts w:ascii="Verdana" w:hAnsi="Verdana" w:cs="Times New Roman"/>
          <w:sz w:val="20"/>
          <w:szCs w:val="20"/>
        </w:rPr>
        <w:t>Fortune</w:t>
      </w:r>
      <w:proofErr w:type="spellEnd"/>
      <w:r w:rsidR="0095548F">
        <w:rPr>
          <w:rFonts w:ascii="Verdana" w:hAnsi="Verdana" w:cs="Times New Roman"/>
          <w:sz w:val="20"/>
          <w:szCs w:val="20"/>
        </w:rPr>
        <w:t xml:space="preserve"> &amp; GS GROUP.</w:t>
      </w:r>
    </w:p>
    <w:p w:rsidR="00BF4762" w:rsidRDefault="00BF4762" w:rsidP="00BF47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</w:pP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Организаторы выставки </w:t>
      </w: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– компания ЗАО «ГРАНД ЭКСПО» - 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будут рады приветствовать участников и гостей 11-й международной выставки 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KIDS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val="en-US" w:eastAsia="ru-RU"/>
        </w:rPr>
        <w:t>RUSSIA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2017, которая </w:t>
      </w: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пройдет</w:t>
      </w:r>
      <w:r w:rsidRPr="00BF4762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 xml:space="preserve"> в МВЦ «Крокус Экспо» с 28 февраля по 2 марта 2017 года.</w:t>
      </w:r>
    </w:p>
    <w:p w:rsidR="007C214C" w:rsidRPr="007C214C" w:rsidRDefault="007C214C" w:rsidP="00BF47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Фотобанк мероприятия </w:t>
      </w:r>
      <w:r w:rsidR="00111566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и официальный </w:t>
      </w: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каталог </w:t>
      </w: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KIDS</w:t>
      </w: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val="en-US" w:eastAsia="ru-RU"/>
        </w:rPr>
        <w:t>RUSSIA</w:t>
      </w:r>
      <w:r w:rsidRPr="0095548F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2016 можно скачать </w:t>
      </w:r>
      <w:r w:rsidR="00111566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на официальном сайте выставки по ссылке </w:t>
      </w:r>
      <w:hyperlink r:id="rId12" w:history="1">
        <w:r w:rsidR="00111566" w:rsidRPr="00B177B5">
          <w:rPr>
            <w:rStyle w:val="ab"/>
            <w:rFonts w:ascii="Verdana" w:eastAsia="Times New Roman" w:hAnsi="Verdana" w:cs="Times New Roman"/>
            <w:bCs/>
            <w:iCs/>
            <w:sz w:val="20"/>
            <w:szCs w:val="20"/>
            <w:lang w:eastAsia="ru-RU"/>
          </w:rPr>
          <w:t>http://kidsrussia.ru/main/about/catalogue.php</w:t>
        </w:r>
      </w:hyperlink>
      <w:r w:rsidR="00111566"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  <w:t xml:space="preserve"> </w:t>
      </w:r>
    </w:p>
    <w:p w:rsidR="00695BE3" w:rsidRPr="00BF4762" w:rsidRDefault="00695BE3" w:rsidP="00695B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ru-RU"/>
        </w:rPr>
      </w:pPr>
      <w:r w:rsidRPr="00695BE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Более подробную информацию Вы можете получить в нашем пресс-центре по тел.: +7 (495) 258 8032, и по эл. адресу </w:t>
      </w:r>
      <w:hyperlink r:id="rId13" w:history="1">
        <w:r w:rsidRPr="00695BE3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ru-RU"/>
          </w:rPr>
          <w:t>info@kidsrussia.ru</w:t>
        </w:r>
      </w:hyperlink>
    </w:p>
    <w:p w:rsidR="00695BE3" w:rsidRPr="00695BE3" w:rsidRDefault="002E4F99" w:rsidP="00695BE3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</w:t>
      </w:r>
      <w:r w:rsidR="00695BE3">
        <w:rPr>
          <w:rFonts w:ascii="Verdana" w:hAnsi="Verdana"/>
          <w:b/>
          <w:sz w:val="20"/>
          <w:szCs w:val="20"/>
        </w:rPr>
        <w:br/>
      </w:r>
      <w:r w:rsidR="00695BE3">
        <w:rPr>
          <w:rFonts w:ascii="Verdana" w:hAnsi="Verdana"/>
          <w:b/>
          <w:sz w:val="20"/>
          <w:szCs w:val="20"/>
        </w:rPr>
        <w:br/>
      </w:r>
      <w:r w:rsidR="00695BE3" w:rsidRPr="00695BE3">
        <w:rPr>
          <w:rFonts w:ascii="Verdana" w:hAnsi="Verdana"/>
          <w:b/>
          <w:sz w:val="20"/>
          <w:szCs w:val="20"/>
        </w:rPr>
        <w:t>Информационная справка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35"/>
      </w:tblGrid>
      <w:tr w:rsidR="00695BE3" w:rsidRPr="00695BE3" w:rsidTr="0088003A">
        <w:tc>
          <w:tcPr>
            <w:tcW w:w="9335" w:type="dxa"/>
          </w:tcPr>
          <w:p w:rsidR="00695BE3" w:rsidRPr="00695BE3" w:rsidRDefault="00695BE3" w:rsidP="00695BE3">
            <w:pPr>
              <w:rPr>
                <w:rFonts w:ascii="Verdana" w:hAnsi="Verdana"/>
                <w:i/>
                <w:sz w:val="20"/>
                <w:szCs w:val="20"/>
              </w:rPr>
            </w:pPr>
            <w:r w:rsidRPr="00695BE3">
              <w:rPr>
                <w:rFonts w:ascii="Verdana" w:hAnsi="Verdana"/>
                <w:bCs/>
                <w:i/>
                <w:sz w:val="20"/>
                <w:szCs w:val="20"/>
              </w:rPr>
              <w:t xml:space="preserve">Организатор: </w:t>
            </w:r>
            <w:r w:rsidRPr="00695BE3">
              <w:rPr>
                <w:rFonts w:ascii="Verdana" w:hAnsi="Verdana"/>
                <w:i/>
                <w:sz w:val="20"/>
                <w:szCs w:val="20"/>
              </w:rPr>
              <w:t>ЗАО «ГРАНД ЭКСПО»– ведущая профессиональная выставочная компания с многолетним опытом в проведении отраслевых мероприятий. Организатор Международной Специализированной выст</w:t>
            </w:r>
            <w:r w:rsidR="00BF4762">
              <w:rPr>
                <w:rFonts w:ascii="Verdana" w:hAnsi="Verdana"/>
                <w:i/>
                <w:sz w:val="20"/>
                <w:szCs w:val="20"/>
              </w:rPr>
              <w:t>авки товаров и услуг для детей «KIDS RUSSIA»</w:t>
            </w:r>
            <w:r w:rsidRPr="00695BE3">
              <w:rPr>
                <w:rFonts w:ascii="Verdana" w:hAnsi="Verdana"/>
                <w:i/>
                <w:sz w:val="20"/>
                <w:szCs w:val="20"/>
              </w:rPr>
              <w:t xml:space="preserve"> и Международной Специализированной выставки «</w:t>
            </w:r>
            <w:proofErr w:type="spellStart"/>
            <w:r w:rsidRPr="00695BE3">
              <w:rPr>
                <w:rFonts w:ascii="Verdana" w:hAnsi="Verdana"/>
                <w:i/>
                <w:sz w:val="20"/>
                <w:szCs w:val="20"/>
              </w:rPr>
              <w:t>Licensing</w:t>
            </w:r>
            <w:proofErr w:type="spellEnd"/>
            <w:r w:rsidRPr="00695BE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695BE3">
              <w:rPr>
                <w:rFonts w:ascii="Verdana" w:hAnsi="Verdana"/>
                <w:i/>
                <w:sz w:val="20"/>
                <w:szCs w:val="20"/>
              </w:rPr>
              <w:t>World</w:t>
            </w:r>
            <w:proofErr w:type="spellEnd"/>
            <w:r w:rsidRPr="00695BE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695BE3">
              <w:rPr>
                <w:rFonts w:ascii="Verdana" w:hAnsi="Verdana"/>
                <w:i/>
                <w:sz w:val="20"/>
                <w:szCs w:val="20"/>
              </w:rPr>
              <w:t>Russia</w:t>
            </w:r>
            <w:proofErr w:type="spellEnd"/>
            <w:r w:rsidRPr="00695BE3">
              <w:rPr>
                <w:rFonts w:ascii="Verdana" w:hAnsi="Verdana"/>
                <w:i/>
                <w:sz w:val="20"/>
                <w:szCs w:val="20"/>
              </w:rPr>
              <w:t>».</w:t>
            </w:r>
          </w:p>
        </w:tc>
      </w:tr>
    </w:tbl>
    <w:p w:rsidR="00AC5A6D" w:rsidRPr="00695BE3" w:rsidRDefault="00AC5A6D" w:rsidP="00A70648">
      <w:pPr>
        <w:rPr>
          <w:rFonts w:ascii="Verdana" w:hAnsi="Verdana"/>
          <w:sz w:val="20"/>
          <w:szCs w:val="20"/>
        </w:rPr>
      </w:pPr>
    </w:p>
    <w:sectPr w:rsidR="00AC5A6D" w:rsidRPr="00695BE3" w:rsidSect="006F6C55">
      <w:headerReference w:type="default" r:id="rId14"/>
      <w:footerReference w:type="default" r:id="rId15"/>
      <w:pgSz w:w="11906" w:h="16838"/>
      <w:pgMar w:top="1134" w:right="850" w:bottom="1134" w:left="1701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EC" w:rsidRDefault="006324EC" w:rsidP="00AC5A6D">
      <w:pPr>
        <w:spacing w:after="0" w:line="240" w:lineRule="auto"/>
      </w:pPr>
      <w:r>
        <w:separator/>
      </w:r>
    </w:p>
  </w:endnote>
  <w:endnote w:type="continuationSeparator" w:id="0">
    <w:p w:rsidR="006324EC" w:rsidRDefault="006324EC" w:rsidP="00AC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E3" w:rsidRPr="00983D2F" w:rsidRDefault="00695BE3" w:rsidP="006F6C55">
    <w:pPr>
      <w:pStyle w:val="a7"/>
      <w:jc w:val="right"/>
      <w:rPr>
        <w:rFonts w:ascii="Verdana" w:hAnsi="Verdana"/>
        <w:sz w:val="16"/>
        <w:szCs w:val="16"/>
      </w:rPr>
    </w:pPr>
    <w:r w:rsidRPr="00983D2F">
      <w:rPr>
        <w:rFonts w:ascii="Verdana" w:hAnsi="Verdana"/>
        <w:sz w:val="16"/>
        <w:szCs w:val="16"/>
        <w:lang w:val="en-US"/>
      </w:rPr>
      <w:t>www.kidsrussia.ru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EC" w:rsidRDefault="006324EC" w:rsidP="00AC5A6D">
      <w:pPr>
        <w:spacing w:after="0" w:line="240" w:lineRule="auto"/>
      </w:pPr>
      <w:r>
        <w:separator/>
      </w:r>
    </w:p>
  </w:footnote>
  <w:footnote w:type="continuationSeparator" w:id="0">
    <w:p w:rsidR="006324EC" w:rsidRDefault="006324EC" w:rsidP="00AC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6D" w:rsidRDefault="00AC5A6D" w:rsidP="00AC5A6D">
    <w:pPr>
      <w:pStyle w:val="a5"/>
      <w:jc w:val="right"/>
    </w:pPr>
    <w:r>
      <w:rPr>
        <w:noProof/>
        <w:lang w:eastAsia="ru-RU"/>
      </w:rPr>
      <w:drawing>
        <wp:inline distT="0" distB="0" distL="0" distR="0" wp14:anchorId="50EBAC2D" wp14:editId="7C392438">
          <wp:extent cx="1228894" cy="601980"/>
          <wp:effectExtent l="0" t="0" r="9525" b="7620"/>
          <wp:docPr id="4" name="Рисунок 4" descr="Выставка Kids Rus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ыставка Kids Rus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894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Описание: http://licensingrussia.ru/media/editor/2016/03/11/commas.png" style="width:25.2pt;height:16.2pt;visibility:visible;mso-wrap-style:square" o:bullet="t">
        <v:imagedata r:id="rId1" o:title="commas"/>
      </v:shape>
    </w:pict>
  </w:numPicBullet>
  <w:abstractNum w:abstractNumId="0">
    <w:nsid w:val="261C431F"/>
    <w:multiLevelType w:val="multilevel"/>
    <w:tmpl w:val="8682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34E5"/>
    <w:multiLevelType w:val="multilevel"/>
    <w:tmpl w:val="D0B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B4E2A"/>
    <w:multiLevelType w:val="multilevel"/>
    <w:tmpl w:val="D81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B13D8"/>
    <w:multiLevelType w:val="hybridMultilevel"/>
    <w:tmpl w:val="E9E20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D5581"/>
    <w:multiLevelType w:val="hybridMultilevel"/>
    <w:tmpl w:val="50821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C2C26"/>
    <w:multiLevelType w:val="multilevel"/>
    <w:tmpl w:val="E2A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E2C22"/>
    <w:multiLevelType w:val="multilevel"/>
    <w:tmpl w:val="C45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F1807"/>
    <w:multiLevelType w:val="multilevel"/>
    <w:tmpl w:val="140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8"/>
    <w:rsid w:val="000767F2"/>
    <w:rsid w:val="000935D8"/>
    <w:rsid w:val="00111566"/>
    <w:rsid w:val="00176E8B"/>
    <w:rsid w:val="001C7D69"/>
    <w:rsid w:val="0028568F"/>
    <w:rsid w:val="002B78EC"/>
    <w:rsid w:val="002C0B02"/>
    <w:rsid w:val="002E4F99"/>
    <w:rsid w:val="002F0DE1"/>
    <w:rsid w:val="0039078A"/>
    <w:rsid w:val="003C22A0"/>
    <w:rsid w:val="003D4C05"/>
    <w:rsid w:val="003E377C"/>
    <w:rsid w:val="00481288"/>
    <w:rsid w:val="004918BD"/>
    <w:rsid w:val="004F50B6"/>
    <w:rsid w:val="005C43F2"/>
    <w:rsid w:val="006324EC"/>
    <w:rsid w:val="006621AE"/>
    <w:rsid w:val="006666C7"/>
    <w:rsid w:val="00695BE3"/>
    <w:rsid w:val="006B3CCD"/>
    <w:rsid w:val="006D6894"/>
    <w:rsid w:val="006F6848"/>
    <w:rsid w:val="006F6C55"/>
    <w:rsid w:val="00711366"/>
    <w:rsid w:val="00714171"/>
    <w:rsid w:val="0073489D"/>
    <w:rsid w:val="00737C64"/>
    <w:rsid w:val="007C214C"/>
    <w:rsid w:val="007C6F9B"/>
    <w:rsid w:val="007F12B5"/>
    <w:rsid w:val="007F4629"/>
    <w:rsid w:val="00826EDC"/>
    <w:rsid w:val="00903A4A"/>
    <w:rsid w:val="0095548F"/>
    <w:rsid w:val="00983D2F"/>
    <w:rsid w:val="009D3510"/>
    <w:rsid w:val="009D5BFF"/>
    <w:rsid w:val="00A27863"/>
    <w:rsid w:val="00A501F0"/>
    <w:rsid w:val="00A70648"/>
    <w:rsid w:val="00AC5A6D"/>
    <w:rsid w:val="00B4111A"/>
    <w:rsid w:val="00B56D12"/>
    <w:rsid w:val="00B60691"/>
    <w:rsid w:val="00B92B6F"/>
    <w:rsid w:val="00B96633"/>
    <w:rsid w:val="00B9761B"/>
    <w:rsid w:val="00BA4736"/>
    <w:rsid w:val="00BB359E"/>
    <w:rsid w:val="00BD674C"/>
    <w:rsid w:val="00BF15CA"/>
    <w:rsid w:val="00BF4762"/>
    <w:rsid w:val="00C23936"/>
    <w:rsid w:val="00CB123D"/>
    <w:rsid w:val="00CB4769"/>
    <w:rsid w:val="00DA3F6E"/>
    <w:rsid w:val="00DC2FFA"/>
    <w:rsid w:val="00DF70FC"/>
    <w:rsid w:val="00E02DA8"/>
    <w:rsid w:val="00E113F8"/>
    <w:rsid w:val="00E26E08"/>
    <w:rsid w:val="00E317C7"/>
    <w:rsid w:val="00E4697B"/>
    <w:rsid w:val="00E46F96"/>
    <w:rsid w:val="00E47103"/>
    <w:rsid w:val="00F521E8"/>
    <w:rsid w:val="00F52FC4"/>
    <w:rsid w:val="00FA220D"/>
    <w:rsid w:val="00FB22F2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3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3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07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61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kidsruss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dsrussia.ru/main/about/catalogue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idsrussia.ru/guests/exponent_list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156B-DD0B-4CA0-8BE7-AE2F52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2</cp:revision>
  <cp:lastPrinted>2016-03-30T07:56:00Z</cp:lastPrinted>
  <dcterms:created xsi:type="dcterms:W3CDTF">2016-04-05T08:40:00Z</dcterms:created>
  <dcterms:modified xsi:type="dcterms:W3CDTF">2016-04-05T08:40:00Z</dcterms:modified>
</cp:coreProperties>
</file>